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AD" w:rsidRDefault="002437AD" w:rsidP="002437AD">
      <w:pPr>
        <w:ind w:left="360"/>
        <w:rPr>
          <w:b/>
          <w:bCs/>
          <w:i/>
          <w:iCs/>
          <w:sz w:val="44"/>
        </w:rPr>
      </w:pPr>
    </w:p>
    <w:p w:rsidR="002437AD" w:rsidRDefault="002437AD" w:rsidP="002437AD">
      <w:pPr>
        <w:pStyle w:val="2"/>
        <w:jc w:val="center"/>
        <w:rPr>
          <w:sz w:val="72"/>
          <w:szCs w:val="72"/>
        </w:rPr>
      </w:pPr>
    </w:p>
    <w:p w:rsidR="002437AD" w:rsidRDefault="002437AD" w:rsidP="002437AD">
      <w:pPr>
        <w:pStyle w:val="2"/>
        <w:jc w:val="center"/>
        <w:rPr>
          <w:sz w:val="72"/>
          <w:szCs w:val="72"/>
        </w:rPr>
      </w:pPr>
    </w:p>
    <w:p w:rsidR="002437AD" w:rsidRDefault="002437AD" w:rsidP="002437AD">
      <w:pPr>
        <w:pStyle w:val="2"/>
        <w:jc w:val="center"/>
        <w:rPr>
          <w:sz w:val="72"/>
          <w:szCs w:val="72"/>
        </w:rPr>
      </w:pPr>
    </w:p>
    <w:p w:rsidR="002437AD" w:rsidRDefault="002437AD" w:rsidP="002437AD">
      <w:pPr>
        <w:pStyle w:val="2"/>
        <w:jc w:val="center"/>
        <w:rPr>
          <w:sz w:val="72"/>
          <w:szCs w:val="72"/>
        </w:rPr>
      </w:pPr>
    </w:p>
    <w:p w:rsidR="002437AD" w:rsidRDefault="002437AD" w:rsidP="002437AD">
      <w:pPr>
        <w:pStyle w:val="2"/>
        <w:jc w:val="center"/>
        <w:rPr>
          <w:sz w:val="72"/>
          <w:szCs w:val="72"/>
        </w:rPr>
      </w:pPr>
    </w:p>
    <w:p w:rsidR="002437AD" w:rsidRDefault="002437AD" w:rsidP="002437AD">
      <w:pPr>
        <w:pStyle w:val="2"/>
        <w:jc w:val="center"/>
        <w:rPr>
          <w:sz w:val="72"/>
          <w:szCs w:val="72"/>
        </w:rPr>
      </w:pPr>
      <w:r>
        <w:rPr>
          <w:sz w:val="72"/>
          <w:szCs w:val="72"/>
        </w:rPr>
        <w:t>Альбом -</w:t>
      </w:r>
    </w:p>
    <w:p w:rsidR="002437AD" w:rsidRDefault="002437AD" w:rsidP="002437AD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эстафета</w:t>
      </w:r>
    </w:p>
    <w:p w:rsidR="002437AD" w:rsidRDefault="002437AD" w:rsidP="002437AD">
      <w:pPr>
        <w:jc w:val="center"/>
        <w:rPr>
          <w:b/>
          <w:bCs/>
          <w:i/>
          <w:iCs/>
          <w:sz w:val="72"/>
        </w:rPr>
      </w:pPr>
      <w:r>
        <w:rPr>
          <w:b/>
          <w:bCs/>
          <w:i/>
          <w:iCs/>
          <w:sz w:val="72"/>
        </w:rPr>
        <w:t>учебно – опытного участка</w:t>
      </w:r>
    </w:p>
    <w:p w:rsidR="002437AD" w:rsidRDefault="002437AD" w:rsidP="002437AD">
      <w:pPr>
        <w:pStyle w:val="a7"/>
        <w:rPr>
          <w:sz w:val="52"/>
          <w:szCs w:val="52"/>
        </w:rPr>
      </w:pPr>
      <w:r>
        <w:rPr>
          <w:sz w:val="52"/>
          <w:szCs w:val="52"/>
        </w:rPr>
        <w:t>МОУ «</w:t>
      </w:r>
      <w:proofErr w:type="spellStart"/>
      <w:r>
        <w:rPr>
          <w:sz w:val="52"/>
          <w:szCs w:val="52"/>
        </w:rPr>
        <w:t>Кутанская</w:t>
      </w:r>
      <w:proofErr w:type="spellEnd"/>
      <w:r>
        <w:rPr>
          <w:sz w:val="52"/>
          <w:szCs w:val="52"/>
        </w:rPr>
        <w:t xml:space="preserve"> основная общеобразовательная школа»</w:t>
      </w:r>
    </w:p>
    <w:p w:rsidR="002437AD" w:rsidRDefault="002437AD" w:rsidP="002437AD">
      <w:pPr>
        <w:jc w:val="center"/>
        <w:rPr>
          <w:b/>
          <w:bCs/>
          <w:i/>
          <w:iCs/>
          <w:sz w:val="52"/>
          <w:szCs w:val="52"/>
        </w:rPr>
      </w:pPr>
      <w:proofErr w:type="spellStart"/>
      <w:r>
        <w:rPr>
          <w:b/>
          <w:bCs/>
          <w:i/>
          <w:iCs/>
          <w:sz w:val="52"/>
          <w:szCs w:val="52"/>
        </w:rPr>
        <w:t>Осинского</w:t>
      </w:r>
      <w:proofErr w:type="spellEnd"/>
      <w:r>
        <w:rPr>
          <w:b/>
          <w:bCs/>
          <w:i/>
          <w:iCs/>
          <w:sz w:val="52"/>
          <w:szCs w:val="52"/>
        </w:rPr>
        <w:t xml:space="preserve"> района</w:t>
      </w:r>
    </w:p>
    <w:p w:rsidR="002437AD" w:rsidRDefault="002437AD" w:rsidP="002437AD">
      <w:pPr>
        <w:jc w:val="center"/>
        <w:rPr>
          <w:b/>
          <w:bCs/>
          <w:i/>
          <w:iCs/>
          <w:sz w:val="52"/>
          <w:szCs w:val="52"/>
        </w:rPr>
      </w:pPr>
    </w:p>
    <w:p w:rsidR="002437AD" w:rsidRDefault="002437AD" w:rsidP="002437AD">
      <w:pPr>
        <w:jc w:val="center"/>
        <w:rPr>
          <w:b/>
          <w:bCs/>
          <w:i/>
          <w:iCs/>
          <w:sz w:val="72"/>
        </w:rPr>
      </w:pPr>
    </w:p>
    <w:p w:rsidR="002437AD" w:rsidRDefault="002437AD" w:rsidP="002437AD">
      <w:pPr>
        <w:jc w:val="center"/>
        <w:rPr>
          <w:b/>
          <w:bCs/>
          <w:i/>
          <w:iCs/>
          <w:sz w:val="72"/>
        </w:rPr>
      </w:pPr>
    </w:p>
    <w:p w:rsidR="002437AD" w:rsidRDefault="002437AD" w:rsidP="002437AD">
      <w:pPr>
        <w:jc w:val="center"/>
        <w:rPr>
          <w:b/>
          <w:bCs/>
          <w:i/>
          <w:iCs/>
          <w:sz w:val="72"/>
        </w:rPr>
      </w:pPr>
    </w:p>
    <w:p w:rsidR="002437AD" w:rsidRDefault="002437AD" w:rsidP="002437AD">
      <w:pPr>
        <w:jc w:val="center"/>
        <w:rPr>
          <w:b/>
          <w:bCs/>
          <w:i/>
          <w:iCs/>
          <w:sz w:val="72"/>
        </w:rPr>
      </w:pPr>
    </w:p>
    <w:p w:rsidR="002437AD" w:rsidRDefault="002437AD" w:rsidP="002437AD">
      <w:pPr>
        <w:jc w:val="center"/>
        <w:rPr>
          <w:b/>
          <w:bCs/>
          <w:i/>
          <w:iCs/>
          <w:sz w:val="72"/>
        </w:rPr>
      </w:pPr>
    </w:p>
    <w:p w:rsidR="002437AD" w:rsidRDefault="002437AD" w:rsidP="002437AD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2014г.</w:t>
      </w:r>
    </w:p>
    <w:p w:rsidR="002437AD" w:rsidRDefault="002437AD" w:rsidP="002437AD">
      <w:pPr>
        <w:jc w:val="center"/>
        <w:rPr>
          <w:b/>
          <w:bCs/>
          <w:i/>
          <w:iCs/>
          <w:sz w:val="40"/>
          <w:szCs w:val="40"/>
        </w:rPr>
      </w:pPr>
    </w:p>
    <w:p w:rsidR="002437AD" w:rsidRDefault="002437AD" w:rsidP="002437AD">
      <w:pPr>
        <w:numPr>
          <w:ilvl w:val="0"/>
          <w:numId w:val="1"/>
        </w:numPr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 xml:space="preserve">Размер участка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  <w:bCs/>
            <w:i/>
            <w:iCs/>
            <w:sz w:val="44"/>
          </w:rPr>
          <w:t>0,5 га</w:t>
        </w:r>
      </w:smartTag>
    </w:p>
    <w:p w:rsidR="002437AD" w:rsidRDefault="002437AD" w:rsidP="002437AD">
      <w:pPr>
        <w:numPr>
          <w:ilvl w:val="0"/>
          <w:numId w:val="1"/>
        </w:numPr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Наличие отделов:</w:t>
      </w:r>
    </w:p>
    <w:p w:rsidR="002437AD" w:rsidRDefault="002437AD" w:rsidP="002437AD">
      <w:pPr>
        <w:ind w:left="360"/>
        <w:rPr>
          <w:b/>
          <w:bCs/>
          <w:i/>
          <w:iCs/>
          <w:sz w:val="44"/>
        </w:rPr>
      </w:pPr>
    </w:p>
    <w:p w:rsidR="002437AD" w:rsidRDefault="002437AD" w:rsidP="002437AD">
      <w:pPr>
        <w:rPr>
          <w:sz w:val="36"/>
        </w:rPr>
      </w:pPr>
      <w:r>
        <w:rPr>
          <w:b/>
          <w:bCs/>
          <w:i/>
          <w:iCs/>
          <w:sz w:val="44"/>
        </w:rPr>
        <w:t>а) Плодово-ягодный отдел</w:t>
      </w:r>
    </w:p>
    <w:p w:rsidR="002437AD" w:rsidRDefault="002437AD" w:rsidP="002437AD">
      <w:pPr>
        <w:ind w:left="720"/>
        <w:rPr>
          <w:sz w:val="36"/>
        </w:rPr>
      </w:pPr>
      <w:r>
        <w:rPr>
          <w:sz w:val="36"/>
        </w:rPr>
        <w:t xml:space="preserve">   Малина «Сибирячка»</w:t>
      </w:r>
    </w:p>
    <w:p w:rsidR="002437AD" w:rsidRDefault="002437AD" w:rsidP="002437AD">
      <w:pPr>
        <w:ind w:left="720"/>
        <w:rPr>
          <w:sz w:val="36"/>
        </w:rPr>
      </w:pPr>
      <w:r>
        <w:rPr>
          <w:sz w:val="36"/>
        </w:rPr>
        <w:t xml:space="preserve">   Смородина «Чемпион»</w:t>
      </w:r>
    </w:p>
    <w:p w:rsidR="002437AD" w:rsidRDefault="002437AD" w:rsidP="002437AD">
      <w:pPr>
        <w:ind w:left="720"/>
        <w:rPr>
          <w:sz w:val="36"/>
        </w:rPr>
      </w:pPr>
    </w:p>
    <w:p w:rsidR="002437AD" w:rsidRDefault="002437AD" w:rsidP="002437AD">
      <w:pPr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 xml:space="preserve">б) </w:t>
      </w:r>
      <w:proofErr w:type="spellStart"/>
      <w:proofErr w:type="gramStart"/>
      <w:r>
        <w:rPr>
          <w:b/>
          <w:bCs/>
          <w:i/>
          <w:iCs/>
          <w:sz w:val="44"/>
        </w:rPr>
        <w:t>Цветочно</w:t>
      </w:r>
      <w:proofErr w:type="spellEnd"/>
      <w:r>
        <w:rPr>
          <w:b/>
          <w:bCs/>
          <w:i/>
          <w:iCs/>
          <w:sz w:val="44"/>
        </w:rPr>
        <w:t>- декоративный</w:t>
      </w:r>
      <w:proofErr w:type="gramEnd"/>
      <w:r>
        <w:rPr>
          <w:b/>
          <w:bCs/>
          <w:i/>
          <w:iCs/>
          <w:sz w:val="44"/>
        </w:rPr>
        <w:t xml:space="preserve"> отдел</w:t>
      </w:r>
    </w:p>
    <w:p w:rsidR="002437AD" w:rsidRDefault="002437AD" w:rsidP="002437AD">
      <w:pPr>
        <w:pStyle w:val="a9"/>
        <w:jc w:val="both"/>
      </w:pPr>
      <w:r>
        <w:t xml:space="preserve">     </w:t>
      </w:r>
      <w:proofErr w:type="gramStart"/>
      <w:r>
        <w:t xml:space="preserve">Смесь летников, Анютины глазки, </w:t>
      </w:r>
      <w:proofErr w:type="spellStart"/>
      <w:r>
        <w:t>алиссум</w:t>
      </w:r>
      <w:proofErr w:type="spellEnd"/>
      <w:r>
        <w:t xml:space="preserve"> «Смесь для балконов», «</w:t>
      </w:r>
      <w:proofErr w:type="spellStart"/>
      <w:r>
        <w:t>Виолет</w:t>
      </w:r>
      <w:proofErr w:type="spellEnd"/>
      <w:r>
        <w:t xml:space="preserve"> </w:t>
      </w:r>
      <w:proofErr w:type="spellStart"/>
      <w:r>
        <w:t>Квин</w:t>
      </w:r>
      <w:proofErr w:type="spellEnd"/>
      <w:r>
        <w:t>»;  маттиола «Лиловая», «Ночная фиалка»; портулак «</w:t>
      </w:r>
      <w:proofErr w:type="spellStart"/>
      <w:r>
        <w:t>Черри</w:t>
      </w:r>
      <w:proofErr w:type="spellEnd"/>
      <w:r>
        <w:t>»;    Кохия, бархатцы «</w:t>
      </w:r>
      <w:proofErr w:type="spellStart"/>
      <w:r>
        <w:t>Старфайр</w:t>
      </w:r>
      <w:proofErr w:type="spellEnd"/>
      <w:r>
        <w:t>», «Красный самоцвет»; астра «Карминная», «Яблоневый цвет», «</w:t>
      </w:r>
      <w:proofErr w:type="spellStart"/>
      <w:r>
        <w:t>Мацумото</w:t>
      </w:r>
      <w:proofErr w:type="spellEnd"/>
      <w:r>
        <w:t>», «Бон-пари», «</w:t>
      </w:r>
      <w:proofErr w:type="spellStart"/>
      <w:r>
        <w:t>Риббон</w:t>
      </w:r>
      <w:proofErr w:type="spellEnd"/>
      <w:r>
        <w:t>», «Смесь окрасок», «Карнавал», «Когти тигра», «Дюшес», «Букет», «Принцесса», «</w:t>
      </w:r>
      <w:proofErr w:type="spellStart"/>
      <w:r>
        <w:t>Краллен</w:t>
      </w:r>
      <w:proofErr w:type="spellEnd"/>
      <w:r>
        <w:t xml:space="preserve"> </w:t>
      </w:r>
      <w:proofErr w:type="spellStart"/>
      <w:r>
        <w:t>Камео</w:t>
      </w:r>
      <w:proofErr w:type="spellEnd"/>
      <w:r>
        <w:t>», «</w:t>
      </w:r>
      <w:proofErr w:type="spellStart"/>
      <w:r>
        <w:t>Аполлония</w:t>
      </w:r>
      <w:proofErr w:type="spellEnd"/>
      <w:r>
        <w:t xml:space="preserve">», «Премьер </w:t>
      </w:r>
      <w:proofErr w:type="spellStart"/>
      <w:r>
        <w:t>кармезин</w:t>
      </w:r>
      <w:proofErr w:type="spellEnd"/>
      <w:r>
        <w:t xml:space="preserve">», «Альпийская смесь»;  </w:t>
      </w:r>
      <w:proofErr w:type="spellStart"/>
      <w:r>
        <w:t>целозия</w:t>
      </w:r>
      <w:proofErr w:type="spellEnd"/>
      <w:r>
        <w:t xml:space="preserve"> «Коралловый остров»; цинния «Алое пламя», «</w:t>
      </w:r>
      <w:proofErr w:type="spellStart"/>
      <w:r>
        <w:t>Энви</w:t>
      </w:r>
      <w:proofErr w:type="spellEnd"/>
      <w:r>
        <w:t>», «Птичка канарейка», «</w:t>
      </w:r>
      <w:proofErr w:type="spellStart"/>
      <w:r>
        <w:t>Пурпл</w:t>
      </w:r>
      <w:proofErr w:type="spellEnd"/>
      <w:r>
        <w:t xml:space="preserve"> Принц», «Иллюминация», «</w:t>
      </w:r>
      <w:proofErr w:type="spellStart"/>
      <w:r>
        <w:t>Георгиновидная</w:t>
      </w:r>
      <w:proofErr w:type="spellEnd"/>
      <w:r>
        <w:t>»;</w:t>
      </w:r>
      <w:proofErr w:type="gramEnd"/>
      <w:r>
        <w:t xml:space="preserve"> </w:t>
      </w:r>
      <w:proofErr w:type="gramStart"/>
      <w:r>
        <w:t>календула «Гейша», «Низкорослая», «Зеленое сердце», «</w:t>
      </w:r>
      <w:proofErr w:type="spellStart"/>
      <w:r>
        <w:t>Индиан</w:t>
      </w:r>
      <w:proofErr w:type="spellEnd"/>
      <w:r>
        <w:t xml:space="preserve"> </w:t>
      </w:r>
      <w:proofErr w:type="spellStart"/>
      <w:r>
        <w:t>Принс</w:t>
      </w:r>
      <w:proofErr w:type="spellEnd"/>
      <w:r>
        <w:t>», «Индийский Принц», «Смесь окрасок»; настурция «Махровая», «</w:t>
      </w:r>
      <w:proofErr w:type="spellStart"/>
      <w:r>
        <w:t>Черри</w:t>
      </w:r>
      <w:proofErr w:type="spellEnd"/>
      <w:r>
        <w:t xml:space="preserve"> </w:t>
      </w:r>
      <w:proofErr w:type="spellStart"/>
      <w:r>
        <w:t>Роуз</w:t>
      </w:r>
      <w:proofErr w:type="spellEnd"/>
      <w:r>
        <w:t xml:space="preserve">», «День и ночь», «Смесь окрасок», «Яркая клумба»; флокс «Искорка», «Новые гибриды», «Созвездие», «Долли смесь», «Красотка в </w:t>
      </w:r>
      <w:proofErr w:type="spellStart"/>
      <w:r>
        <w:t>голубом</w:t>
      </w:r>
      <w:proofErr w:type="spellEnd"/>
      <w:r>
        <w:t>», «</w:t>
      </w:r>
      <w:proofErr w:type="spellStart"/>
      <w:r>
        <w:t>Ред</w:t>
      </w:r>
      <w:proofErr w:type="spellEnd"/>
      <w:r>
        <w:t>», «Цветной фонтан», «Искусство Теней»; виола «Викторианская смесь», «Желтая», «Бургундии», «Черный король», «Рококо», «Прибой», «Оранжевое солнышко», «Смесь», «Восход солнца», «Огненный танец», «Ураган», «Горная вершина»;</w:t>
      </w:r>
      <w:proofErr w:type="gramEnd"/>
      <w:r>
        <w:t xml:space="preserve"> </w:t>
      </w:r>
      <w:proofErr w:type="gramStart"/>
      <w:r>
        <w:t xml:space="preserve">подсолнечник «Медвежонок», «Смесь окрасок»; душистый </w:t>
      </w:r>
      <w:r>
        <w:lastRenderedPageBreak/>
        <w:t>горошек «</w:t>
      </w:r>
      <w:proofErr w:type="spellStart"/>
      <w:r>
        <w:t>Литл</w:t>
      </w:r>
      <w:proofErr w:type="spellEnd"/>
      <w:r>
        <w:t xml:space="preserve"> </w:t>
      </w:r>
      <w:proofErr w:type="spellStart"/>
      <w:r>
        <w:t>Свитхет</w:t>
      </w:r>
      <w:proofErr w:type="spellEnd"/>
      <w:r>
        <w:t xml:space="preserve"> </w:t>
      </w:r>
      <w:proofErr w:type="spellStart"/>
      <w:r>
        <w:t>микс</w:t>
      </w:r>
      <w:proofErr w:type="spellEnd"/>
      <w:r>
        <w:t xml:space="preserve">», «Спенсер», «Красная шапочка; </w:t>
      </w:r>
      <w:proofErr w:type="spellStart"/>
      <w:r>
        <w:t>сальвия</w:t>
      </w:r>
      <w:proofErr w:type="spellEnd"/>
      <w:r>
        <w:t xml:space="preserve"> «Смесь», «Сверкающая»;   </w:t>
      </w:r>
      <w:proofErr w:type="spellStart"/>
      <w:r>
        <w:t>седум</w:t>
      </w:r>
      <w:proofErr w:type="spellEnd"/>
      <w:r>
        <w:t xml:space="preserve"> «Шестиугольный», «Камчатский»; </w:t>
      </w:r>
      <w:proofErr w:type="spellStart"/>
      <w:r>
        <w:t>гипсофила</w:t>
      </w:r>
      <w:proofErr w:type="spellEnd"/>
      <w:r>
        <w:t xml:space="preserve"> «Метельчатая белая»; </w:t>
      </w:r>
      <w:proofErr w:type="spellStart"/>
      <w:r>
        <w:t>обриета</w:t>
      </w:r>
      <w:proofErr w:type="spellEnd"/>
      <w:r>
        <w:t xml:space="preserve"> «Красный каскад», «</w:t>
      </w:r>
      <w:proofErr w:type="spellStart"/>
      <w:r>
        <w:t>Кемпбелл</w:t>
      </w:r>
      <w:proofErr w:type="spellEnd"/>
      <w:r>
        <w:t xml:space="preserve">», «Пурпурный каскад», «Каскад»; вьюнок; тысячелистник «Смесь окрасок»; </w:t>
      </w:r>
      <w:proofErr w:type="spellStart"/>
      <w:r>
        <w:t>иберис</w:t>
      </w:r>
      <w:proofErr w:type="spellEnd"/>
      <w:r>
        <w:t xml:space="preserve"> «Экспресс»; смесь декоративных трав. </w:t>
      </w:r>
      <w:proofErr w:type="gramEnd"/>
    </w:p>
    <w:p w:rsidR="002437AD" w:rsidRDefault="002437AD" w:rsidP="002437AD">
      <w:pPr>
        <w:pStyle w:val="a9"/>
        <w:jc w:val="both"/>
      </w:pPr>
    </w:p>
    <w:p w:rsidR="002437AD" w:rsidRDefault="002437AD" w:rsidP="002437AD">
      <w:pPr>
        <w:jc w:val="both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в) Овощной отдел</w:t>
      </w:r>
    </w:p>
    <w:p w:rsidR="002437AD" w:rsidRDefault="002437AD" w:rsidP="002437AD">
      <w:pPr>
        <w:ind w:left="1080" w:hanging="360"/>
        <w:jc w:val="both"/>
        <w:rPr>
          <w:sz w:val="36"/>
        </w:rPr>
      </w:pPr>
      <w:r>
        <w:rPr>
          <w:sz w:val="36"/>
        </w:rPr>
        <w:t xml:space="preserve">    Морковь – «Нантская», «Московская зимняя», «</w:t>
      </w:r>
      <w:proofErr w:type="spellStart"/>
      <w:r>
        <w:rPr>
          <w:sz w:val="36"/>
        </w:rPr>
        <w:t>Лосиноостровская</w:t>
      </w:r>
      <w:proofErr w:type="spellEnd"/>
      <w:r>
        <w:rPr>
          <w:sz w:val="36"/>
        </w:rPr>
        <w:t>», НИИОХ – 336, «Ярославна», «</w:t>
      </w:r>
      <w:proofErr w:type="spellStart"/>
      <w:r>
        <w:rPr>
          <w:sz w:val="36"/>
        </w:rPr>
        <w:t>Форто</w:t>
      </w:r>
      <w:proofErr w:type="spellEnd"/>
      <w:r>
        <w:rPr>
          <w:sz w:val="36"/>
        </w:rPr>
        <w:t>», «</w:t>
      </w:r>
      <w:proofErr w:type="spellStart"/>
      <w:r>
        <w:rPr>
          <w:sz w:val="36"/>
        </w:rPr>
        <w:t>Ромос</w:t>
      </w:r>
      <w:proofErr w:type="spellEnd"/>
      <w:r>
        <w:rPr>
          <w:sz w:val="36"/>
        </w:rPr>
        <w:t>», «</w:t>
      </w:r>
      <w:proofErr w:type="spellStart"/>
      <w:r>
        <w:rPr>
          <w:sz w:val="36"/>
        </w:rPr>
        <w:t>Шантенэ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Роял</w:t>
      </w:r>
      <w:proofErr w:type="spellEnd"/>
      <w:r>
        <w:rPr>
          <w:sz w:val="36"/>
        </w:rPr>
        <w:t>», «Королева осени».</w:t>
      </w:r>
    </w:p>
    <w:p w:rsidR="002437AD" w:rsidRDefault="002437AD" w:rsidP="002437AD">
      <w:pPr>
        <w:pStyle w:val="23"/>
      </w:pPr>
      <w:r>
        <w:t xml:space="preserve">    Свекла – «Бордо - 237», «Красный шар», «Цилиндра», «Мулатка», «</w:t>
      </w:r>
      <w:proofErr w:type="spellStart"/>
      <w:r>
        <w:t>Болтарди</w:t>
      </w:r>
      <w:proofErr w:type="spellEnd"/>
      <w:r>
        <w:t>», «</w:t>
      </w:r>
      <w:proofErr w:type="spellStart"/>
      <w:r>
        <w:t>Хавская</w:t>
      </w:r>
      <w:proofErr w:type="spellEnd"/>
      <w:r>
        <w:t>», «</w:t>
      </w:r>
      <w:proofErr w:type="spellStart"/>
      <w:r>
        <w:t>Червона</w:t>
      </w:r>
      <w:proofErr w:type="spellEnd"/>
      <w:r>
        <w:t xml:space="preserve"> </w:t>
      </w:r>
      <w:proofErr w:type="spellStart"/>
      <w:r>
        <w:t>Кула</w:t>
      </w:r>
      <w:proofErr w:type="spellEnd"/>
      <w:r>
        <w:t>», «Детройт».</w:t>
      </w:r>
    </w:p>
    <w:p w:rsidR="002437AD" w:rsidRDefault="002437AD" w:rsidP="002437AD">
      <w:pPr>
        <w:ind w:left="1080" w:hanging="360"/>
        <w:jc w:val="both"/>
        <w:rPr>
          <w:sz w:val="36"/>
        </w:rPr>
      </w:pPr>
      <w:r>
        <w:rPr>
          <w:sz w:val="36"/>
        </w:rPr>
        <w:t xml:space="preserve">     Томат – «Дубок», «Илья Муромец», «Фаина», «</w:t>
      </w:r>
      <w:proofErr w:type="spellStart"/>
      <w:r>
        <w:rPr>
          <w:sz w:val="36"/>
        </w:rPr>
        <w:t>Бочата</w:t>
      </w:r>
      <w:proofErr w:type="spellEnd"/>
      <w:r>
        <w:rPr>
          <w:sz w:val="36"/>
        </w:rPr>
        <w:t>», «Ранний», «Золушка», «Москвич», «Джина».</w:t>
      </w:r>
    </w:p>
    <w:p w:rsidR="002437AD" w:rsidRDefault="002437AD" w:rsidP="002437AD">
      <w:pPr>
        <w:ind w:left="1080" w:hanging="360"/>
        <w:jc w:val="both"/>
        <w:rPr>
          <w:sz w:val="36"/>
        </w:rPr>
      </w:pPr>
      <w:r>
        <w:rPr>
          <w:sz w:val="36"/>
        </w:rPr>
        <w:t xml:space="preserve">     Чеснок «Сибирский </w:t>
      </w:r>
      <w:proofErr w:type="spellStart"/>
      <w:r>
        <w:rPr>
          <w:sz w:val="36"/>
        </w:rPr>
        <w:t>нестрелкующийся</w:t>
      </w:r>
      <w:proofErr w:type="spellEnd"/>
      <w:r>
        <w:rPr>
          <w:sz w:val="36"/>
        </w:rPr>
        <w:t>».</w:t>
      </w:r>
    </w:p>
    <w:p w:rsidR="002437AD" w:rsidRDefault="002437AD" w:rsidP="002437AD">
      <w:pPr>
        <w:ind w:left="1080" w:hanging="360"/>
        <w:jc w:val="both"/>
        <w:rPr>
          <w:sz w:val="36"/>
        </w:rPr>
      </w:pPr>
      <w:r>
        <w:rPr>
          <w:sz w:val="36"/>
        </w:rPr>
        <w:t xml:space="preserve">     Картофель – «Берлинский», «</w:t>
      </w:r>
      <w:proofErr w:type="spellStart"/>
      <w:r>
        <w:rPr>
          <w:sz w:val="36"/>
        </w:rPr>
        <w:t>Адретто</w:t>
      </w:r>
      <w:proofErr w:type="spellEnd"/>
      <w:r>
        <w:rPr>
          <w:sz w:val="36"/>
        </w:rPr>
        <w:t xml:space="preserve">».  </w:t>
      </w:r>
    </w:p>
    <w:p w:rsidR="002437AD" w:rsidRDefault="002437AD" w:rsidP="002437AD">
      <w:pPr>
        <w:ind w:left="1080" w:hanging="360"/>
        <w:jc w:val="both"/>
        <w:rPr>
          <w:sz w:val="36"/>
        </w:rPr>
      </w:pPr>
      <w:r>
        <w:rPr>
          <w:sz w:val="36"/>
        </w:rPr>
        <w:t xml:space="preserve">     Капуста –  «</w:t>
      </w:r>
      <w:proofErr w:type="spellStart"/>
      <w:r>
        <w:rPr>
          <w:sz w:val="36"/>
        </w:rPr>
        <w:t>Амагер</w:t>
      </w:r>
      <w:proofErr w:type="spellEnd"/>
      <w:r>
        <w:rPr>
          <w:sz w:val="36"/>
        </w:rPr>
        <w:t>», «Белорусская», «Слава», «Надежда», «Московская поздняя», «Подарок». Огурец – «Родничок», «Конкурент», «</w:t>
      </w:r>
      <w:proofErr w:type="spellStart"/>
      <w:r>
        <w:rPr>
          <w:sz w:val="36"/>
        </w:rPr>
        <w:t>Либелле</w:t>
      </w:r>
      <w:proofErr w:type="spellEnd"/>
      <w:r>
        <w:rPr>
          <w:sz w:val="36"/>
        </w:rPr>
        <w:t>», «Моравский корнишон», «Изящный».</w:t>
      </w:r>
    </w:p>
    <w:p w:rsidR="002437AD" w:rsidRDefault="002437AD" w:rsidP="002437AD">
      <w:pPr>
        <w:ind w:left="1080" w:hanging="360"/>
        <w:jc w:val="both"/>
        <w:rPr>
          <w:sz w:val="36"/>
        </w:rPr>
      </w:pPr>
      <w:r>
        <w:rPr>
          <w:sz w:val="36"/>
        </w:rPr>
        <w:t xml:space="preserve">    Лук - «</w:t>
      </w:r>
      <w:proofErr w:type="spellStart"/>
      <w:r>
        <w:rPr>
          <w:sz w:val="36"/>
        </w:rPr>
        <w:t>Штуттгартер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ризен</w:t>
      </w:r>
      <w:proofErr w:type="spellEnd"/>
      <w:r>
        <w:rPr>
          <w:sz w:val="36"/>
        </w:rPr>
        <w:t>», «Сибирский».</w:t>
      </w:r>
    </w:p>
    <w:p w:rsidR="002437AD" w:rsidRDefault="002437AD" w:rsidP="002437AD">
      <w:pPr>
        <w:ind w:left="1080" w:hanging="360"/>
        <w:jc w:val="both"/>
        <w:rPr>
          <w:sz w:val="36"/>
        </w:rPr>
      </w:pPr>
      <w:r>
        <w:rPr>
          <w:sz w:val="36"/>
        </w:rPr>
        <w:t xml:space="preserve">    Кабачок «Горный».</w:t>
      </w:r>
    </w:p>
    <w:p w:rsidR="002437AD" w:rsidRDefault="002437AD" w:rsidP="002437A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Баклажан «Черный красавец».</w:t>
      </w:r>
    </w:p>
    <w:p w:rsidR="002437AD" w:rsidRDefault="002437AD" w:rsidP="002437AD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Тыква «Парижская».</w:t>
      </w:r>
    </w:p>
    <w:p w:rsidR="002437AD" w:rsidRDefault="002437AD" w:rsidP="002437AD">
      <w:pPr>
        <w:ind w:firstLine="708"/>
        <w:jc w:val="both"/>
        <w:rPr>
          <w:sz w:val="36"/>
          <w:szCs w:val="36"/>
        </w:rPr>
      </w:pPr>
    </w:p>
    <w:p w:rsidR="002437AD" w:rsidRDefault="002437AD" w:rsidP="002437AD">
      <w:pPr>
        <w:jc w:val="both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г) Отдел начальных классов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</w:t>
      </w:r>
      <w:proofErr w:type="gramStart"/>
      <w:r>
        <w:rPr>
          <w:sz w:val="36"/>
        </w:rPr>
        <w:t>Свекла «Бордо», «Красный шар»,  огурцы «</w:t>
      </w:r>
      <w:proofErr w:type="spellStart"/>
      <w:r>
        <w:rPr>
          <w:sz w:val="36"/>
        </w:rPr>
        <w:t>Либелле</w:t>
      </w:r>
      <w:proofErr w:type="spellEnd"/>
      <w:r>
        <w:rPr>
          <w:sz w:val="36"/>
        </w:rPr>
        <w:t>», «Моравский корнишон», морковь «Нантская», горох  «Сахарный»</w:t>
      </w:r>
      <w:proofErr w:type="gramEnd"/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b/>
          <w:bCs/>
          <w:i/>
          <w:iCs/>
          <w:sz w:val="44"/>
        </w:rPr>
      </w:pPr>
      <w:proofErr w:type="spellStart"/>
      <w:r>
        <w:rPr>
          <w:b/>
          <w:bCs/>
          <w:i/>
          <w:iCs/>
          <w:sz w:val="44"/>
        </w:rPr>
        <w:t>д</w:t>
      </w:r>
      <w:proofErr w:type="spellEnd"/>
      <w:r>
        <w:rPr>
          <w:b/>
          <w:bCs/>
          <w:i/>
          <w:iCs/>
          <w:sz w:val="44"/>
        </w:rPr>
        <w:t>) Отдел общей биологии</w:t>
      </w:r>
    </w:p>
    <w:p w:rsidR="002437AD" w:rsidRDefault="002437AD" w:rsidP="002437AD">
      <w:pPr>
        <w:numPr>
          <w:ilvl w:val="0"/>
          <w:numId w:val="2"/>
        </w:numPr>
        <w:jc w:val="both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отдел систематики</w:t>
      </w:r>
    </w:p>
    <w:p w:rsidR="002437AD" w:rsidRDefault="002437AD" w:rsidP="002437AD">
      <w:pPr>
        <w:pStyle w:val="23"/>
      </w:pPr>
      <w:r>
        <w:t xml:space="preserve">      </w:t>
      </w:r>
      <w:proofErr w:type="gramStart"/>
      <w:r>
        <w:t xml:space="preserve">чеснок «Сибирский </w:t>
      </w:r>
      <w:proofErr w:type="spellStart"/>
      <w:r>
        <w:t>нестрелкующийся</w:t>
      </w:r>
      <w:proofErr w:type="spellEnd"/>
      <w:r>
        <w:t>», лук «</w:t>
      </w:r>
      <w:proofErr w:type="spellStart"/>
      <w:r>
        <w:t>Штутгартен</w:t>
      </w:r>
      <w:proofErr w:type="spellEnd"/>
      <w:r>
        <w:t xml:space="preserve"> – </w:t>
      </w:r>
      <w:proofErr w:type="spellStart"/>
      <w:r>
        <w:t>ризен</w:t>
      </w:r>
      <w:proofErr w:type="spellEnd"/>
      <w:r>
        <w:t>», морковь «Шантане», укроп «</w:t>
      </w:r>
      <w:proofErr w:type="spellStart"/>
      <w:r>
        <w:t>Супердукат</w:t>
      </w:r>
      <w:proofErr w:type="spellEnd"/>
      <w:r>
        <w:t>», горох «Сахарный», огурцы «Кустовой», кабачок «</w:t>
      </w:r>
      <w:proofErr w:type="spellStart"/>
      <w:r>
        <w:t>Цукеша</w:t>
      </w:r>
      <w:proofErr w:type="spellEnd"/>
      <w:r>
        <w:t xml:space="preserve">», тыква «Витаминная». </w:t>
      </w:r>
      <w:proofErr w:type="gramEnd"/>
    </w:p>
    <w:p w:rsidR="002437AD" w:rsidRDefault="002437AD" w:rsidP="002437AD">
      <w:pPr>
        <w:pStyle w:val="23"/>
      </w:pPr>
    </w:p>
    <w:p w:rsidR="002437AD" w:rsidRDefault="002437AD" w:rsidP="002437AD">
      <w:pPr>
        <w:pStyle w:val="23"/>
      </w:pPr>
    </w:p>
    <w:p w:rsidR="002437AD" w:rsidRDefault="002437AD" w:rsidP="002437AD">
      <w:pPr>
        <w:numPr>
          <w:ilvl w:val="0"/>
          <w:numId w:val="3"/>
        </w:numPr>
        <w:tabs>
          <w:tab w:val="left" w:pos="1170"/>
        </w:tabs>
        <w:jc w:val="both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коллекционный отдел</w:t>
      </w:r>
    </w:p>
    <w:p w:rsidR="002437AD" w:rsidRDefault="002437AD" w:rsidP="002437AD">
      <w:pPr>
        <w:tabs>
          <w:tab w:val="left" w:pos="1170"/>
        </w:tabs>
        <w:jc w:val="both"/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салат -  «</w:t>
      </w:r>
      <w:proofErr w:type="spellStart"/>
      <w:r>
        <w:rPr>
          <w:sz w:val="36"/>
        </w:rPr>
        <w:t>Лолло</w:t>
      </w:r>
      <w:proofErr w:type="spellEnd"/>
      <w:r>
        <w:rPr>
          <w:sz w:val="36"/>
        </w:rPr>
        <w:t xml:space="preserve"> Росса», «Витаминный», «Новогодний», петрушка -   «Корневая», «Итальянский гигант», сельдерей «Бодрость», укроп «</w:t>
      </w:r>
      <w:proofErr w:type="spellStart"/>
      <w:r>
        <w:rPr>
          <w:sz w:val="36"/>
        </w:rPr>
        <w:t>Грибовские</w:t>
      </w:r>
      <w:proofErr w:type="spellEnd"/>
      <w:r>
        <w:rPr>
          <w:sz w:val="36"/>
        </w:rPr>
        <w:t>».</w:t>
      </w:r>
      <w:proofErr w:type="gramEnd"/>
    </w:p>
    <w:p w:rsidR="002437AD" w:rsidRDefault="002437AD" w:rsidP="002437AD">
      <w:pPr>
        <w:tabs>
          <w:tab w:val="left" w:pos="1170"/>
        </w:tabs>
        <w:ind w:left="1080"/>
        <w:jc w:val="both"/>
        <w:rPr>
          <w:sz w:val="36"/>
        </w:rPr>
      </w:pPr>
    </w:p>
    <w:p w:rsidR="002437AD" w:rsidRDefault="002437AD" w:rsidP="002437AD">
      <w:pPr>
        <w:tabs>
          <w:tab w:val="left" w:pos="1170"/>
        </w:tabs>
        <w:ind w:left="1080"/>
        <w:jc w:val="both"/>
        <w:rPr>
          <w:sz w:val="36"/>
        </w:rPr>
      </w:pPr>
    </w:p>
    <w:p w:rsidR="002437AD" w:rsidRDefault="002437AD" w:rsidP="002437AD">
      <w:pPr>
        <w:tabs>
          <w:tab w:val="left" w:pos="975"/>
        </w:tabs>
        <w:jc w:val="both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ж) Защищенный грунт</w:t>
      </w:r>
    </w:p>
    <w:p w:rsidR="002437AD" w:rsidRDefault="002437AD" w:rsidP="002437AD">
      <w:pPr>
        <w:tabs>
          <w:tab w:val="left" w:pos="975"/>
        </w:tabs>
        <w:jc w:val="both"/>
        <w:rPr>
          <w:sz w:val="36"/>
        </w:rPr>
      </w:pPr>
      <w:r>
        <w:rPr>
          <w:sz w:val="36"/>
        </w:rPr>
        <w:t xml:space="preserve">     Огурцы – «Родничок», «Конкурент».</w:t>
      </w:r>
    </w:p>
    <w:p w:rsidR="002437AD" w:rsidRDefault="002437AD" w:rsidP="002437AD">
      <w:pPr>
        <w:tabs>
          <w:tab w:val="left" w:pos="975"/>
        </w:tabs>
        <w:jc w:val="both"/>
        <w:rPr>
          <w:sz w:val="36"/>
        </w:rPr>
      </w:pPr>
      <w:r>
        <w:rPr>
          <w:sz w:val="36"/>
        </w:rPr>
        <w:t xml:space="preserve">     Баклажан – «Черный красавец».</w:t>
      </w:r>
    </w:p>
    <w:p w:rsidR="002437AD" w:rsidRDefault="002437AD" w:rsidP="002437AD">
      <w:pPr>
        <w:tabs>
          <w:tab w:val="left" w:pos="975"/>
        </w:tabs>
        <w:jc w:val="both"/>
        <w:rPr>
          <w:sz w:val="36"/>
        </w:rPr>
      </w:pPr>
    </w:p>
    <w:p w:rsidR="002437AD" w:rsidRDefault="002437AD" w:rsidP="002437AD">
      <w:pPr>
        <w:tabs>
          <w:tab w:val="left" w:pos="975"/>
        </w:tabs>
        <w:jc w:val="both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з) Полевой отдел</w:t>
      </w:r>
    </w:p>
    <w:p w:rsidR="002437AD" w:rsidRDefault="002437AD" w:rsidP="002437AD">
      <w:pPr>
        <w:pStyle w:val="31"/>
      </w:pPr>
      <w:r>
        <w:t xml:space="preserve"> Овёс «</w:t>
      </w:r>
      <w:proofErr w:type="spellStart"/>
      <w:r>
        <w:t>Тулунский</w:t>
      </w:r>
      <w:proofErr w:type="spellEnd"/>
      <w:r>
        <w:t xml:space="preserve"> – 22», кукуруза -  «Кубанская», горох «Сахарный Амброзия».</w:t>
      </w:r>
    </w:p>
    <w:p w:rsidR="002437AD" w:rsidRDefault="002437AD" w:rsidP="002437AD">
      <w:pPr>
        <w:pStyle w:val="31"/>
      </w:pPr>
    </w:p>
    <w:p w:rsidR="002437AD" w:rsidRDefault="002437AD" w:rsidP="002437AD">
      <w:pPr>
        <w:jc w:val="both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е) Производственный отдел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Капуста –  «</w:t>
      </w:r>
      <w:proofErr w:type="spellStart"/>
      <w:r>
        <w:rPr>
          <w:sz w:val="36"/>
        </w:rPr>
        <w:t>Амагер</w:t>
      </w:r>
      <w:proofErr w:type="spellEnd"/>
      <w:r>
        <w:rPr>
          <w:sz w:val="36"/>
        </w:rPr>
        <w:t>», «Белорусская», «Слава», «Надежда», «Московская поздняя», «Подарок».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Картофель – «Берлинский», «</w:t>
      </w:r>
      <w:proofErr w:type="spellStart"/>
      <w:r>
        <w:rPr>
          <w:sz w:val="36"/>
        </w:rPr>
        <w:t>Адретто</w:t>
      </w:r>
      <w:proofErr w:type="spellEnd"/>
      <w:r>
        <w:rPr>
          <w:sz w:val="36"/>
        </w:rPr>
        <w:t xml:space="preserve">».  </w:t>
      </w: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и) Лекарственный отдел</w:t>
      </w:r>
    </w:p>
    <w:p w:rsidR="002437AD" w:rsidRDefault="002437AD" w:rsidP="002437AD">
      <w:pPr>
        <w:jc w:val="both"/>
        <w:rPr>
          <w:bCs/>
          <w:iCs/>
          <w:sz w:val="36"/>
          <w:szCs w:val="36"/>
        </w:rPr>
      </w:pPr>
      <w:r>
        <w:rPr>
          <w:bCs/>
          <w:iCs/>
          <w:sz w:val="44"/>
        </w:rPr>
        <w:t xml:space="preserve">    </w:t>
      </w:r>
      <w:r>
        <w:rPr>
          <w:bCs/>
          <w:iCs/>
          <w:sz w:val="36"/>
          <w:szCs w:val="36"/>
        </w:rPr>
        <w:t>календула – «Раджа», «Зеленое сердце»</w:t>
      </w:r>
    </w:p>
    <w:p w:rsidR="002437AD" w:rsidRDefault="002437AD" w:rsidP="002437AD">
      <w:pPr>
        <w:jc w:val="both"/>
        <w:rPr>
          <w:bCs/>
          <w:iCs/>
          <w:sz w:val="36"/>
          <w:szCs w:val="36"/>
        </w:rPr>
      </w:pPr>
    </w:p>
    <w:p w:rsidR="002437AD" w:rsidRDefault="002437AD" w:rsidP="002437AD">
      <w:pPr>
        <w:jc w:val="both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к)  Производственные помещения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lastRenderedPageBreak/>
        <w:t xml:space="preserve">      Подсобное помещение для хранения инвентаря</w:t>
      </w: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л)</w:t>
      </w:r>
      <w:r>
        <w:rPr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Альпийская</w:t>
      </w:r>
      <w:r>
        <w:rPr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горка</w:t>
      </w:r>
    </w:p>
    <w:p w:rsidR="002437AD" w:rsidRDefault="002437AD" w:rsidP="002437AD">
      <w:pPr>
        <w:ind w:left="540" w:hanging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spellStart"/>
      <w:r>
        <w:rPr>
          <w:sz w:val="36"/>
          <w:szCs w:val="36"/>
        </w:rPr>
        <w:t>седум</w:t>
      </w:r>
      <w:proofErr w:type="spellEnd"/>
      <w:r>
        <w:rPr>
          <w:sz w:val="36"/>
          <w:szCs w:val="36"/>
        </w:rPr>
        <w:t xml:space="preserve"> «Шестиугольный», «Камчатский»; </w:t>
      </w:r>
      <w:proofErr w:type="spellStart"/>
      <w:r>
        <w:rPr>
          <w:sz w:val="36"/>
          <w:szCs w:val="36"/>
        </w:rPr>
        <w:t>гипсофила</w:t>
      </w:r>
      <w:proofErr w:type="spellEnd"/>
      <w:r>
        <w:rPr>
          <w:sz w:val="36"/>
          <w:szCs w:val="36"/>
        </w:rPr>
        <w:t xml:space="preserve"> «</w:t>
      </w:r>
      <w:proofErr w:type="gramStart"/>
      <w:r>
        <w:rPr>
          <w:sz w:val="36"/>
          <w:szCs w:val="36"/>
        </w:rPr>
        <w:t>Метельчатая</w:t>
      </w:r>
      <w:proofErr w:type="gramEnd"/>
      <w:r>
        <w:rPr>
          <w:sz w:val="36"/>
          <w:szCs w:val="36"/>
        </w:rPr>
        <w:t xml:space="preserve"> белая»; </w:t>
      </w:r>
      <w:proofErr w:type="spellStart"/>
      <w:r>
        <w:rPr>
          <w:sz w:val="36"/>
          <w:szCs w:val="36"/>
        </w:rPr>
        <w:t>обриета</w:t>
      </w:r>
      <w:proofErr w:type="spellEnd"/>
      <w:r>
        <w:rPr>
          <w:sz w:val="36"/>
          <w:szCs w:val="36"/>
        </w:rPr>
        <w:t xml:space="preserve"> «Красный каскад», «</w:t>
      </w:r>
      <w:proofErr w:type="spellStart"/>
      <w:r>
        <w:rPr>
          <w:sz w:val="36"/>
          <w:szCs w:val="36"/>
        </w:rPr>
        <w:t>Кемпбелл</w:t>
      </w:r>
      <w:proofErr w:type="spellEnd"/>
      <w:r>
        <w:rPr>
          <w:sz w:val="36"/>
          <w:szCs w:val="36"/>
        </w:rPr>
        <w:t>», «Пурпурный каскад», «Каскад».</w:t>
      </w:r>
    </w:p>
    <w:p w:rsidR="002437AD" w:rsidRDefault="002437AD" w:rsidP="002437AD">
      <w:pPr>
        <w:jc w:val="both"/>
        <w:rPr>
          <w:b/>
          <w:i/>
          <w:sz w:val="44"/>
          <w:szCs w:val="44"/>
        </w:rPr>
      </w:pPr>
    </w:p>
    <w:p w:rsidR="002437AD" w:rsidRDefault="002437AD" w:rsidP="002437AD">
      <w:pPr>
        <w:jc w:val="both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м) Географическая площадка</w:t>
      </w: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pStyle w:val="1"/>
      </w:pPr>
    </w:p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/>
    <w:p w:rsidR="002437AD" w:rsidRDefault="002437AD" w:rsidP="002437AD">
      <w:pPr>
        <w:pStyle w:val="3"/>
      </w:pPr>
      <w:r>
        <w:t>Отделы УОУ</w:t>
      </w:r>
    </w:p>
    <w:p w:rsidR="002437AD" w:rsidRDefault="002437AD" w:rsidP="002437AD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500"/>
        <w:gridCol w:w="1980"/>
        <w:gridCol w:w="2263"/>
      </w:tblGrid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4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Площадь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    Число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видов и 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сортов</w:t>
            </w: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Плодово-ягодный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200м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Цветочно-декоративный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100м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 xml:space="preserve">       14/40</w:t>
            </w:r>
          </w:p>
          <w:p w:rsidR="002437AD" w:rsidRDefault="002437AD">
            <w:pPr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Овощной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1300м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18/36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Отдел начальных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200м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8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Отдел систематики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600м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15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Коллекционный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800м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15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Полевой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100м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4/8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Производственный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1500м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2/11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Лекарственный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100м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5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 xml:space="preserve">Защищенный грунт </w:t>
            </w:r>
            <w:proofErr w:type="gramStart"/>
            <w:r>
              <w:rPr>
                <w:sz w:val="36"/>
              </w:rPr>
              <w:t>-п</w:t>
            </w:r>
            <w:proofErr w:type="gramEnd"/>
            <w:r>
              <w:rPr>
                <w:sz w:val="36"/>
              </w:rPr>
              <w:t>арник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9м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2/6</w:t>
            </w: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«Зелёный класс»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15м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«Альпийская горка»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</w:t>
            </w:r>
          </w:p>
        </w:tc>
      </w:tr>
      <w:tr w:rsidR="002437AD" w:rsidTr="0024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«Географическая площадка»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30кв.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AD" w:rsidRDefault="002437AD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</w:tbl>
    <w:p w:rsidR="002437AD" w:rsidRDefault="002437AD" w:rsidP="002437AD">
      <w:pPr>
        <w:rPr>
          <w:sz w:val="36"/>
        </w:rPr>
      </w:pPr>
      <w:r>
        <w:rPr>
          <w:b/>
          <w:bCs/>
          <w:i/>
          <w:iCs/>
          <w:sz w:val="36"/>
        </w:rPr>
        <w:lastRenderedPageBreak/>
        <w:t xml:space="preserve">а) Отдел полевых культур: </w:t>
      </w:r>
      <w:r>
        <w:rPr>
          <w:sz w:val="36"/>
        </w:rPr>
        <w:t xml:space="preserve">овёс - 1,  кукуруза – 1  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сорт, горох – 1сорт</w:t>
      </w: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  <w:r>
        <w:rPr>
          <w:b/>
          <w:bCs/>
          <w:i/>
          <w:iCs/>
          <w:sz w:val="36"/>
        </w:rPr>
        <w:t>б) Коллекционный отдел</w:t>
      </w:r>
      <w:r>
        <w:rPr>
          <w:sz w:val="36"/>
        </w:rPr>
        <w:t xml:space="preserve">: мята,  кориандр – </w:t>
      </w:r>
      <w:proofErr w:type="spellStart"/>
      <w:r>
        <w:rPr>
          <w:sz w:val="36"/>
        </w:rPr>
        <w:t>кинза</w:t>
      </w:r>
      <w:proofErr w:type="spellEnd"/>
      <w:r>
        <w:rPr>
          <w:sz w:val="36"/>
        </w:rPr>
        <w:t xml:space="preserve">, шпинат,      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    укроп, салат –  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    3сорта, перец, петрушка-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    3сорта, сельдерей, базилик-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    3сорта, пастернак, горчица,   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    тмин, арбуз, подсолнечник</w:t>
      </w: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  <w:r>
        <w:rPr>
          <w:b/>
          <w:bCs/>
          <w:i/>
          <w:iCs/>
          <w:sz w:val="36"/>
        </w:rPr>
        <w:t>в) Отдел систематики</w:t>
      </w:r>
      <w:r>
        <w:rPr>
          <w:sz w:val="36"/>
        </w:rPr>
        <w:t xml:space="preserve">: лук, чеснок, морковь, кабачки,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патиссон, тыква, горох, бобы,  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фасоль, дыня, огурцы, цветная  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капуста</w:t>
      </w: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jc w:val="both"/>
        <w:rPr>
          <w:sz w:val="36"/>
        </w:rPr>
      </w:pPr>
      <w:r>
        <w:rPr>
          <w:b/>
          <w:bCs/>
          <w:i/>
          <w:iCs/>
          <w:sz w:val="36"/>
        </w:rPr>
        <w:t>г) Овощной отдел</w:t>
      </w:r>
      <w:r>
        <w:rPr>
          <w:sz w:val="36"/>
        </w:rPr>
        <w:t xml:space="preserve">:  морковь – 4 сорта, свекла – 4 сорта,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картофель – 3сорта, томат – 12 сортов,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лук – 4 сорта</w:t>
      </w:r>
    </w:p>
    <w:p w:rsidR="002437AD" w:rsidRDefault="002437AD" w:rsidP="002437AD">
      <w:pPr>
        <w:jc w:val="both"/>
        <w:rPr>
          <w:sz w:val="36"/>
        </w:rPr>
      </w:pPr>
    </w:p>
    <w:p w:rsidR="002437AD" w:rsidRDefault="002437AD" w:rsidP="002437AD">
      <w:pPr>
        <w:ind w:left="3240" w:hanging="3240"/>
        <w:jc w:val="both"/>
        <w:rPr>
          <w:sz w:val="36"/>
        </w:rPr>
      </w:pPr>
      <w:proofErr w:type="spellStart"/>
      <w:r>
        <w:rPr>
          <w:b/>
          <w:bCs/>
          <w:i/>
          <w:iCs/>
          <w:sz w:val="36"/>
        </w:rPr>
        <w:t>д</w:t>
      </w:r>
      <w:proofErr w:type="spellEnd"/>
      <w:r>
        <w:rPr>
          <w:b/>
          <w:bCs/>
          <w:i/>
          <w:iCs/>
          <w:sz w:val="36"/>
        </w:rPr>
        <w:t>) Производственный отдел:</w:t>
      </w:r>
      <w:r>
        <w:rPr>
          <w:sz w:val="36"/>
        </w:rPr>
        <w:t xml:space="preserve"> капуста – 8сортов, картофель-2 сорта</w:t>
      </w:r>
    </w:p>
    <w:p w:rsidR="002437AD" w:rsidRDefault="002437AD" w:rsidP="002437AD">
      <w:pPr>
        <w:jc w:val="both"/>
        <w:rPr>
          <w:sz w:val="36"/>
        </w:rPr>
      </w:pPr>
      <w:r>
        <w:rPr>
          <w:b/>
          <w:bCs/>
          <w:i/>
          <w:iCs/>
          <w:sz w:val="36"/>
        </w:rPr>
        <w:t>е) Плодово-ягодный отдел</w:t>
      </w:r>
      <w:r>
        <w:rPr>
          <w:sz w:val="36"/>
        </w:rPr>
        <w:t>: смородина, малина</w:t>
      </w:r>
    </w:p>
    <w:p w:rsidR="002437AD" w:rsidRDefault="002437AD" w:rsidP="002437AD">
      <w:pPr>
        <w:jc w:val="both"/>
        <w:rPr>
          <w:sz w:val="36"/>
        </w:rPr>
      </w:pPr>
      <w:r>
        <w:rPr>
          <w:b/>
          <w:bCs/>
          <w:i/>
          <w:iCs/>
          <w:sz w:val="36"/>
        </w:rPr>
        <w:t>ж) Отдел лекарственных трав</w:t>
      </w:r>
      <w:r>
        <w:rPr>
          <w:sz w:val="36"/>
        </w:rPr>
        <w:t xml:space="preserve">: календула.                                              </w:t>
      </w:r>
    </w:p>
    <w:p w:rsidR="002437AD" w:rsidRDefault="002437AD" w:rsidP="002437AD">
      <w:pPr>
        <w:jc w:val="both"/>
        <w:rPr>
          <w:sz w:val="36"/>
        </w:rPr>
      </w:pPr>
      <w:r>
        <w:rPr>
          <w:b/>
          <w:bCs/>
          <w:i/>
          <w:iCs/>
          <w:sz w:val="36"/>
        </w:rPr>
        <w:t xml:space="preserve">з) </w:t>
      </w:r>
      <w:proofErr w:type="spellStart"/>
      <w:proofErr w:type="gramStart"/>
      <w:r>
        <w:rPr>
          <w:b/>
          <w:bCs/>
          <w:i/>
          <w:iCs/>
          <w:sz w:val="36"/>
        </w:rPr>
        <w:t>Цветочно</w:t>
      </w:r>
      <w:proofErr w:type="spellEnd"/>
      <w:r>
        <w:rPr>
          <w:b/>
          <w:bCs/>
          <w:i/>
          <w:iCs/>
          <w:sz w:val="36"/>
        </w:rPr>
        <w:t xml:space="preserve"> – декоративный</w:t>
      </w:r>
      <w:proofErr w:type="gramEnd"/>
      <w:r>
        <w:rPr>
          <w:b/>
          <w:bCs/>
          <w:i/>
          <w:iCs/>
          <w:sz w:val="36"/>
        </w:rPr>
        <w:t xml:space="preserve"> отдел:</w:t>
      </w:r>
      <w:r>
        <w:rPr>
          <w:sz w:val="36"/>
        </w:rPr>
        <w:t xml:space="preserve"> астра – 9сортов,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</w:t>
      </w:r>
      <w:proofErr w:type="spellStart"/>
      <w:r>
        <w:rPr>
          <w:sz w:val="36"/>
        </w:rPr>
        <w:t>львинный</w:t>
      </w:r>
      <w:proofErr w:type="spellEnd"/>
      <w:r>
        <w:rPr>
          <w:sz w:val="36"/>
        </w:rPr>
        <w:t xml:space="preserve"> зев – 2сорта, немезия –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3сорта, бархатцы – 4сорта,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</w:t>
      </w:r>
      <w:proofErr w:type="spellStart"/>
      <w:r>
        <w:rPr>
          <w:sz w:val="36"/>
        </w:rPr>
        <w:t>целозия</w:t>
      </w:r>
      <w:proofErr w:type="spellEnd"/>
      <w:r>
        <w:rPr>
          <w:sz w:val="36"/>
        </w:rPr>
        <w:t xml:space="preserve"> – 3 сорта, цинния –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5сортов, </w:t>
      </w:r>
      <w:proofErr w:type="spellStart"/>
      <w:r>
        <w:rPr>
          <w:sz w:val="36"/>
        </w:rPr>
        <w:t>сальвия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гелихризум</w:t>
      </w:r>
      <w:proofErr w:type="spellEnd"/>
      <w:r>
        <w:rPr>
          <w:sz w:val="36"/>
        </w:rPr>
        <w:t xml:space="preserve">,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</w:t>
      </w:r>
      <w:proofErr w:type="spellStart"/>
      <w:r>
        <w:rPr>
          <w:sz w:val="36"/>
        </w:rPr>
        <w:t>гореция</w:t>
      </w:r>
      <w:proofErr w:type="spellEnd"/>
      <w:r>
        <w:rPr>
          <w:sz w:val="36"/>
        </w:rPr>
        <w:t xml:space="preserve">, скабиоза – 2сорта, левкой </w:t>
      </w:r>
    </w:p>
    <w:p w:rsidR="002437AD" w:rsidRDefault="002437AD" w:rsidP="002437AD">
      <w:pPr>
        <w:ind w:left="420"/>
        <w:jc w:val="both"/>
        <w:rPr>
          <w:sz w:val="36"/>
        </w:rPr>
      </w:pPr>
      <w:r>
        <w:rPr>
          <w:sz w:val="36"/>
        </w:rPr>
        <w:t xml:space="preserve">                                       2сорта, вербена, георгин –   </w:t>
      </w:r>
    </w:p>
    <w:p w:rsidR="002437AD" w:rsidRDefault="002437AD" w:rsidP="002437AD">
      <w:pPr>
        <w:ind w:left="420"/>
        <w:jc w:val="both"/>
        <w:rPr>
          <w:sz w:val="36"/>
        </w:rPr>
      </w:pPr>
      <w:r>
        <w:rPr>
          <w:sz w:val="36"/>
        </w:rPr>
        <w:t xml:space="preserve">                                       2сорта, кохия, </w:t>
      </w:r>
      <w:proofErr w:type="spellStart"/>
      <w:r>
        <w:rPr>
          <w:sz w:val="36"/>
        </w:rPr>
        <w:t>циненария</w:t>
      </w:r>
      <w:proofErr w:type="spellEnd"/>
    </w:p>
    <w:p w:rsidR="002437AD" w:rsidRDefault="002437AD" w:rsidP="002437AD">
      <w:pPr>
        <w:jc w:val="both"/>
        <w:rPr>
          <w:sz w:val="36"/>
        </w:rPr>
      </w:pPr>
      <w:r>
        <w:rPr>
          <w:b/>
          <w:bCs/>
          <w:i/>
          <w:iCs/>
          <w:sz w:val="36"/>
        </w:rPr>
        <w:t>и) Отдел начальных классов</w:t>
      </w:r>
      <w:r>
        <w:rPr>
          <w:sz w:val="36"/>
        </w:rPr>
        <w:t xml:space="preserve">: лук, чеснок, огурец, редис,         </w:t>
      </w:r>
    </w:p>
    <w:p w:rsidR="002437AD" w:rsidRDefault="002437AD" w:rsidP="002437AD">
      <w:pPr>
        <w:jc w:val="both"/>
        <w:rPr>
          <w:sz w:val="36"/>
        </w:rPr>
      </w:pPr>
      <w:r>
        <w:rPr>
          <w:sz w:val="36"/>
        </w:rPr>
        <w:t xml:space="preserve">                                                     морковь, свекла</w:t>
      </w:r>
    </w:p>
    <w:p w:rsidR="002437AD" w:rsidRDefault="002437AD" w:rsidP="002437AD">
      <w:pPr>
        <w:jc w:val="both"/>
        <w:rPr>
          <w:sz w:val="36"/>
        </w:rPr>
      </w:pPr>
      <w:r>
        <w:rPr>
          <w:b/>
          <w:bCs/>
          <w:i/>
          <w:iCs/>
          <w:sz w:val="36"/>
        </w:rPr>
        <w:t>к) Защищенный грунт</w:t>
      </w:r>
      <w:r>
        <w:rPr>
          <w:sz w:val="36"/>
        </w:rPr>
        <w:t>: огурцы – 5 сортов.</w:t>
      </w:r>
    </w:p>
    <w:p w:rsidR="002437AD" w:rsidRDefault="002437AD" w:rsidP="002437AD">
      <w:pPr>
        <w:jc w:val="both"/>
        <w:rPr>
          <w:sz w:val="36"/>
        </w:rPr>
      </w:pPr>
      <w:r>
        <w:rPr>
          <w:b/>
          <w:i/>
          <w:sz w:val="36"/>
        </w:rPr>
        <w:t xml:space="preserve">л) «Альпийская горка»: </w:t>
      </w:r>
      <w:r>
        <w:rPr>
          <w:sz w:val="36"/>
        </w:rPr>
        <w:t>цветы – 5 сортов.</w:t>
      </w:r>
    </w:p>
    <w:sectPr w:rsidR="002437AD" w:rsidSect="00D4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2F2"/>
    <w:multiLevelType w:val="hybridMultilevel"/>
    <w:tmpl w:val="7FA68CE4"/>
    <w:lvl w:ilvl="0" w:tplc="DD2802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D0A7C"/>
    <w:multiLevelType w:val="hybridMultilevel"/>
    <w:tmpl w:val="60B6C0A4"/>
    <w:lvl w:ilvl="0" w:tplc="941C8D3A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F1EF1"/>
    <w:multiLevelType w:val="hybridMultilevel"/>
    <w:tmpl w:val="DC9E1F78"/>
    <w:lvl w:ilvl="0" w:tplc="B3AA2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7AD"/>
    <w:rsid w:val="00033BF6"/>
    <w:rsid w:val="00036E46"/>
    <w:rsid w:val="000F7552"/>
    <w:rsid w:val="001F7F7A"/>
    <w:rsid w:val="002437AD"/>
    <w:rsid w:val="003D6BED"/>
    <w:rsid w:val="00493ABF"/>
    <w:rsid w:val="00777911"/>
    <w:rsid w:val="00C1217E"/>
    <w:rsid w:val="00D4459E"/>
    <w:rsid w:val="00F10812"/>
    <w:rsid w:val="00F3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7AD"/>
    <w:pPr>
      <w:keepNext/>
      <w:jc w:val="center"/>
      <w:outlineLvl w:val="0"/>
    </w:pPr>
    <w:rPr>
      <w:b/>
      <w:bCs/>
      <w:i/>
      <w:i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2437AD"/>
    <w:pPr>
      <w:keepNext/>
      <w:outlineLvl w:val="1"/>
    </w:pPr>
    <w:rPr>
      <w:b/>
      <w:bCs/>
      <w:i/>
      <w:iCs/>
      <w:sz w:val="144"/>
    </w:rPr>
  </w:style>
  <w:style w:type="paragraph" w:styleId="3">
    <w:name w:val="heading 3"/>
    <w:basedOn w:val="a"/>
    <w:next w:val="a"/>
    <w:link w:val="30"/>
    <w:semiHidden/>
    <w:unhideWhenUsed/>
    <w:qFormat/>
    <w:rsid w:val="002437AD"/>
    <w:pPr>
      <w:keepNext/>
      <w:jc w:val="center"/>
      <w:outlineLvl w:val="2"/>
    </w:pPr>
    <w:rPr>
      <w:b/>
      <w:bCs/>
      <w:i/>
      <w:iCs/>
      <w:sz w:val="56"/>
    </w:rPr>
  </w:style>
  <w:style w:type="paragraph" w:styleId="4">
    <w:name w:val="heading 4"/>
    <w:basedOn w:val="a"/>
    <w:next w:val="a"/>
    <w:link w:val="40"/>
    <w:unhideWhenUsed/>
    <w:qFormat/>
    <w:rsid w:val="002437AD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link w:val="80"/>
    <w:semiHidden/>
    <w:unhideWhenUsed/>
    <w:qFormat/>
    <w:rsid w:val="002437AD"/>
    <w:pPr>
      <w:keepNext/>
      <w:jc w:val="right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2437AD"/>
    <w:pPr>
      <w:keepNext/>
      <w:tabs>
        <w:tab w:val="left" w:pos="930"/>
      </w:tabs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3BF6"/>
    <w:rPr>
      <w:b/>
      <w:bCs/>
    </w:rPr>
  </w:style>
  <w:style w:type="character" w:styleId="a4">
    <w:name w:val="Emphasis"/>
    <w:basedOn w:val="a0"/>
    <w:uiPriority w:val="20"/>
    <w:qFormat/>
    <w:rsid w:val="00033BF6"/>
    <w:rPr>
      <w:i/>
      <w:iCs/>
    </w:rPr>
  </w:style>
  <w:style w:type="character" w:styleId="a5">
    <w:name w:val="Subtle Emphasis"/>
    <w:basedOn w:val="a0"/>
    <w:uiPriority w:val="19"/>
    <w:qFormat/>
    <w:rsid w:val="00033BF6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033BF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2437AD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437AD"/>
    <w:rPr>
      <w:rFonts w:ascii="Times New Roman" w:eastAsia="Times New Roman" w:hAnsi="Times New Roman" w:cs="Times New Roman"/>
      <w:b/>
      <w:bCs/>
      <w:i/>
      <w:iCs/>
      <w:sz w:val="14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437AD"/>
    <w:rPr>
      <w:rFonts w:ascii="Times New Roman" w:eastAsia="Times New Roman" w:hAnsi="Times New Roman" w:cs="Times New Roman"/>
      <w:b/>
      <w:bCs/>
      <w:i/>
      <w:iCs/>
      <w:sz w:val="5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37A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437A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437A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437AD"/>
    <w:pPr>
      <w:jc w:val="center"/>
    </w:pPr>
    <w:rPr>
      <w:b/>
      <w:bCs/>
      <w:i/>
      <w:iCs/>
      <w:sz w:val="72"/>
    </w:rPr>
  </w:style>
  <w:style w:type="character" w:customStyle="1" w:styleId="a8">
    <w:name w:val="Основной текст Знак"/>
    <w:basedOn w:val="a0"/>
    <w:link w:val="a7"/>
    <w:semiHidden/>
    <w:rsid w:val="002437AD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2437AD"/>
    <w:pPr>
      <w:ind w:left="1080" w:hanging="360"/>
    </w:pPr>
    <w:rPr>
      <w:sz w:val="36"/>
    </w:rPr>
  </w:style>
  <w:style w:type="character" w:customStyle="1" w:styleId="aa">
    <w:name w:val="Основной текст с отступом Знак"/>
    <w:basedOn w:val="a0"/>
    <w:link w:val="a9"/>
    <w:semiHidden/>
    <w:rsid w:val="002437A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437AD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semiHidden/>
    <w:rsid w:val="002437A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437AD"/>
    <w:pPr>
      <w:ind w:left="1080" w:hanging="360"/>
      <w:jc w:val="both"/>
    </w:pPr>
    <w:rPr>
      <w:sz w:val="36"/>
    </w:rPr>
  </w:style>
  <w:style w:type="character" w:customStyle="1" w:styleId="24">
    <w:name w:val="Основной текст с отступом 2 Знак"/>
    <w:basedOn w:val="a0"/>
    <w:link w:val="23"/>
    <w:semiHidden/>
    <w:rsid w:val="002437A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437AD"/>
    <w:pPr>
      <w:ind w:left="360"/>
      <w:jc w:val="both"/>
    </w:pPr>
    <w:rPr>
      <w:sz w:val="36"/>
    </w:rPr>
  </w:style>
  <w:style w:type="character" w:customStyle="1" w:styleId="32">
    <w:name w:val="Основной текст с отступом 3 Знак"/>
    <w:basedOn w:val="a0"/>
    <w:link w:val="31"/>
    <w:semiHidden/>
    <w:rsid w:val="002437AD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5213</Characters>
  <Application>Microsoft Office Word</Application>
  <DocSecurity>0</DocSecurity>
  <Lines>43</Lines>
  <Paragraphs>12</Paragraphs>
  <ScaleCrop>false</ScaleCrop>
  <Company>МОУ Кутанская СОШ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2014-12-16T08:23:00Z</dcterms:created>
  <dcterms:modified xsi:type="dcterms:W3CDTF">2014-12-16T08:25:00Z</dcterms:modified>
</cp:coreProperties>
</file>