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561B" w:rsidRPr="00431856" w:rsidRDefault="00A8561B" w:rsidP="00A8561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31856">
        <w:rPr>
          <w:b/>
          <w:color w:val="000000"/>
          <w:sz w:val="28"/>
          <w:szCs w:val="28"/>
        </w:rPr>
        <w:t>Меры пожарной безопасности при эксплуатации электрооборудования.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A8561B" w:rsidRPr="004C2B3B" w:rsidRDefault="00A8561B" w:rsidP="00A856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89489A" w:rsidRDefault="0089489A"/>
    <w:sectPr w:rsidR="0089489A" w:rsidSect="004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61B"/>
    <w:rsid w:val="00423D7B"/>
    <w:rsid w:val="00431856"/>
    <w:rsid w:val="007C7DD3"/>
    <w:rsid w:val="0089489A"/>
    <w:rsid w:val="00A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User</cp:lastModifiedBy>
  <cp:revision>4</cp:revision>
  <dcterms:created xsi:type="dcterms:W3CDTF">2015-10-21T11:30:00Z</dcterms:created>
  <dcterms:modified xsi:type="dcterms:W3CDTF">2019-10-05T15:24:00Z</dcterms:modified>
</cp:coreProperties>
</file>